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április 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MGC SZEZON NYITÓ TEXAS SCRAMBLE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VERSENYKIÍRÁS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Versenyfeltételek: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verseny a Royal and Ancient Golf Club of St. Andrews, a Magyar Golf Szövetség Versenyszabályzata, valamint a Magyar Golf Club helyi szabályainak megfelelően kerül megrendezésre.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2800" w:right="0" w:hanging="2800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 verseny formája: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Páros (2fős) Texas Scramble 18 szakaszon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, stableford pontszámítással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i w:val="1"/>
          <w:sz w:val="22"/>
          <w:szCs w:val="22"/>
          <w:rtl w:val="0"/>
        </w:rPr>
        <w:t xml:space="preserve">hendikep </w:t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venir" w:cs="Avenir" w:eastAsia="Avenir" w:hAnsi="Avenir"/>
          <w:b w:val="1"/>
          <w:i w:val="1"/>
          <w:sz w:val="22"/>
          <w:szCs w:val="22"/>
          <w:rtl w:val="0"/>
        </w:rPr>
        <w:t xml:space="preserve">inős</w:t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ít</w:t>
      </w:r>
      <w:r w:rsidDel="00000000" w:rsidR="00000000" w:rsidRPr="00000000">
        <w:rPr>
          <w:rFonts w:ascii="Avenir" w:cs="Avenir" w:eastAsia="Avenir" w:hAnsi="Avenir"/>
          <w:b w:val="1"/>
          <w:i w:val="1"/>
          <w:sz w:val="22"/>
          <w:szCs w:val="22"/>
          <w:rtl w:val="0"/>
        </w:rPr>
        <w:t xml:space="preserve">ő</w:t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verseny.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Indulás: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09:00 órától,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10 percenként folyamatosan, az 1-es tee-ről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Nevezés: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Határidő a versenyt megelőző nap 15:00. A nevezés a GOLFIGO rendszerén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keresztül történik.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i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Résztvevők: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Részvételre jogosult minden amatőr golfozó, aki tagja az MGSZ</w:t>
      </w:r>
    </w:p>
    <w:p w:rsidR="00000000" w:rsidDel="00000000" w:rsidP="00000000" w:rsidRDefault="00000000" w:rsidRPr="00000000" w14:paraId="0000000D">
      <w:pPr>
        <w:rPr>
          <w:rFonts w:ascii="Avenir" w:cs="Avenir" w:eastAsia="Avenir" w:hAnsi="Avenir"/>
          <w:i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bármely tagszervezetének és rendelkezik az MGSZ által kibocsátott versenyengedéllyel (EGA-kártya), vagy külföldi szövetséghez tartozó golf klubnak tagja és az igazolt hendikepje megfelel a versenykiírásban megjelölt kategóriánkénti értékhatárnak.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Hcp limit: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36 (hcp index), magasabb hcp-s játékos is indulhat, de maximum 36 hcp-el kerül kiértékelésre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Versenybizottság: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Kovács Gábor, Buna Edvin,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verseny feltételeinek és szabályainak ismerete a játékos felelőssége.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Versenybizottság döntése végleges, amely ellen fellebbezni nem lehet.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Díjazás:</w:t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Bruttó 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708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Nettó  kategória I., II., III.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Indítás: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Folyamatos indítással az 1-es elütőr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ő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Férfiak: Sárga, Szenior Férfiak: Kék, Nők/Szenior Nők: Piros, Juniorok: sárga, kék vagy piros elütőről játszanak, korosztályoknak megfelelően.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teetime-ról információt a klub recepciója ad a +36 30 431 53 39-es telefonszámon, valamint az GOLFIGO rendszerben tekintheti meg a versenyt megelőző nap 17:00- tól.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Eredményhirdetés: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Az utolsó játékos beérkezését követő fél órával. Az eredménykártyák leadása a Klubház recepcióján a versenykört követően késedelem nélkül, a játékos és markere által leellenőrizve és aláírva. Kategóriánként legalább 5 értékelhető eredmény esetén hirdetjük ki az összes helyezettet.</w:t>
      </w:r>
    </w:p>
    <w:p w:rsidR="00000000" w:rsidDel="00000000" w:rsidP="00000000" w:rsidRDefault="00000000" w:rsidRPr="00000000" w14:paraId="0000001B">
      <w:pPr>
        <w:spacing w:after="20" w:before="20" w:lineRule="auto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Azonos eredmény esetén az utolsó 9, 6, 3, 1 szakaszok eredménye dönt.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Nevezési díj:</w:t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éves játékjoggal rendelkező MGC tagoknak 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9.5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00.-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Magyar Golf Club tagoknak 24.000.-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nem MGC tagoknak 30.000, -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nem MGC junior játékosoknak 15.000,-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nevezési díj magában foglalja a greenfeet, az induló csomagot, a díjakat és az ebédet.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Versenybizottság a változtatás jogát fenntartja.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Magyar Golf Club, Kisoroszi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right"/>
        <w:rPr/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Nagy István Elnök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0072C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04xlpa" w:customStyle="1">
    <w:name w:val="_04xlpa"/>
    <w:basedOn w:val="Norml"/>
    <w:rsid w:val="0050072C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hu-HU"/>
    </w:rPr>
  </w:style>
  <w:style w:type="character" w:styleId="s1ppyq" w:customStyle="1">
    <w:name w:val="s1ppyq"/>
    <w:basedOn w:val="Bekezdsalapbettpusa"/>
    <w:rsid w:val="0050072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3sJI317K0LJYz7oKUMhT9oTYg==">CgMxLjAyCGguZ2pkZ3hzOAByITFnZGx1alNzNmc3RS1vU3pzbS1tUVdEaHRjY1NzSEFJQQ==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2024-04-01T12:50:00Z</dcterms:created>
  <dc:creator>Zsófia Nagy</dc:creator>
</cp:coreProperties>
</file>